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910" w:rsidRPr="00385910" w:rsidRDefault="00385910" w:rsidP="00385910">
      <w:pPr>
        <w:pStyle w:val="1"/>
        <w:pageBreakBefore/>
        <w:spacing w:line="360" w:lineRule="auto"/>
        <w:ind w:left="-1134" w:right="-426"/>
        <w:rPr>
          <w:rFonts w:ascii="Times New Roman" w:hAnsi="Times New Roman" w:cs="Times New Roman"/>
          <w:b w:val="0"/>
          <w:sz w:val="24"/>
          <w:szCs w:val="24"/>
        </w:rPr>
      </w:pPr>
      <w:r w:rsidRPr="00385910">
        <w:rPr>
          <w:rFonts w:ascii="Times New Roman" w:hAnsi="Times New Roman" w:cs="Times New Roman"/>
          <w:b w:val="0"/>
          <w:sz w:val="24"/>
          <w:szCs w:val="24"/>
        </w:rPr>
        <w:t>9 клас</w:t>
      </w:r>
    </w:p>
    <w:p w:rsidR="00385910" w:rsidRPr="00385910" w:rsidRDefault="00385910" w:rsidP="00385910">
      <w:pPr>
        <w:pStyle w:val="2"/>
        <w:spacing w:after="240"/>
        <w:ind w:left="-1134" w:right="-426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385910">
        <w:rPr>
          <w:rFonts w:ascii="Times New Roman" w:hAnsi="Times New Roman" w:cs="Times New Roman"/>
          <w:sz w:val="24"/>
          <w:szCs w:val="24"/>
        </w:rPr>
        <w:t>ТЕСТОВІ ЗАВДАННЯ</w:t>
      </w:r>
      <w:r w:rsidRPr="00385910">
        <w:rPr>
          <w:rFonts w:ascii="Times New Roman" w:hAnsi="Times New Roman" w:cs="Times New Roman"/>
          <w:sz w:val="24"/>
          <w:szCs w:val="24"/>
        </w:rPr>
        <w:br/>
      </w:r>
      <w:r w:rsidRPr="00385910">
        <w:rPr>
          <w:rFonts w:ascii="Times New Roman" w:hAnsi="Times New Roman" w:cs="Times New Roman"/>
          <w:b w:val="0"/>
          <w:i w:val="0"/>
          <w:sz w:val="24"/>
          <w:szCs w:val="24"/>
        </w:rPr>
        <w:t>(кожне завдання оцінюється в 1-бал і вимагає однієї відповіді)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Укажіть центр вугільної промисловості, який знаходиться у Львівсько-Волинському басейні: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 xml:space="preserve">а) </w:t>
      </w:r>
      <w:proofErr w:type="spellStart"/>
      <w:r w:rsidRPr="00385910">
        <w:t>Коростишів</w:t>
      </w:r>
      <w:proofErr w:type="spellEnd"/>
      <w:r w:rsidRPr="00385910">
        <w:t>;</w:t>
      </w:r>
      <w:r w:rsidRPr="00385910">
        <w:tab/>
        <w:t>в) Червоноград;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б) Павлоград;</w:t>
      </w:r>
      <w:r w:rsidRPr="00385910">
        <w:tab/>
        <w:t>г) Шахтарськ.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Вкажіть область України, в якій розташовані унікальні поклади граніту та лабрадориту: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а) Черкаська;</w:t>
      </w:r>
      <w:r w:rsidRPr="00385910">
        <w:tab/>
        <w:t>в) Житомирська;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б) АР Крим;</w:t>
      </w:r>
      <w:r w:rsidRPr="00385910">
        <w:tab/>
        <w:t>г) Дніпропетровська.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Зазначте паралель, що не перетинає материків: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а) 54</w:t>
      </w:r>
      <w:r w:rsidRPr="00385910">
        <w:rPr>
          <w:vertAlign w:val="superscript"/>
        </w:rPr>
        <w:t>0</w:t>
      </w:r>
      <w:r w:rsidRPr="00385910">
        <w:t xml:space="preserve"> пд. ш.;</w:t>
      </w:r>
      <w:r w:rsidRPr="00385910">
        <w:tab/>
        <w:t>в) 60</w:t>
      </w:r>
      <w:r w:rsidRPr="00385910">
        <w:rPr>
          <w:vertAlign w:val="superscript"/>
        </w:rPr>
        <w:t>0</w:t>
      </w:r>
      <w:r w:rsidRPr="00385910">
        <w:t xml:space="preserve"> пд. ш.;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б) 45</w:t>
      </w:r>
      <w:r w:rsidRPr="00385910">
        <w:rPr>
          <w:vertAlign w:val="superscript"/>
        </w:rPr>
        <w:t>0</w:t>
      </w:r>
      <w:r w:rsidRPr="00385910">
        <w:t xml:space="preserve"> пн. ш.;</w:t>
      </w:r>
      <w:r w:rsidRPr="00385910">
        <w:tab/>
        <w:t>г) 60</w:t>
      </w:r>
      <w:r w:rsidRPr="00385910">
        <w:rPr>
          <w:vertAlign w:val="superscript"/>
        </w:rPr>
        <w:t>0</w:t>
      </w:r>
      <w:r w:rsidRPr="00385910">
        <w:t xml:space="preserve"> пн. ш.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Вкажіть вид вивітрювання, яке відбувається внаслідок різкого коливання температури: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а) хімічне;</w:t>
      </w:r>
      <w:r w:rsidRPr="00385910">
        <w:tab/>
        <w:t>в) фізичне;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б) вітрове;</w:t>
      </w:r>
      <w:r w:rsidRPr="00385910">
        <w:tab/>
        <w:t>г) термальне.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Розрахуйте витік Південного Бугу, якщо його похил становить 0,41 м</w:t>
      </w:r>
      <w:r w:rsidRPr="00385910">
        <w:rPr>
          <w:lang w:val="ru-RU"/>
        </w:rPr>
        <w:t>/</w:t>
      </w:r>
      <w:r w:rsidRPr="00385910">
        <w:t>км, а довжина 857 км: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 xml:space="preserve">а) </w:t>
      </w:r>
      <w:smartTag w:uri="urn:schemas-microsoft-com:office:smarttags" w:element="metricconverter">
        <w:smartTagPr>
          <w:attr w:name="ProductID" w:val="837 м"/>
        </w:smartTagPr>
        <w:r w:rsidRPr="00385910">
          <w:t>837 м</w:t>
        </w:r>
      </w:smartTag>
      <w:r w:rsidRPr="00385910">
        <w:t>;</w:t>
      </w:r>
      <w:r w:rsidRPr="00385910">
        <w:tab/>
        <w:t xml:space="preserve">в) </w:t>
      </w:r>
      <w:smartTag w:uri="urn:schemas-microsoft-com:office:smarttags" w:element="metricconverter">
        <w:smartTagPr>
          <w:attr w:name="ProductID" w:val="531 м"/>
        </w:smartTagPr>
        <w:r w:rsidRPr="00385910">
          <w:t>531 м</w:t>
        </w:r>
      </w:smartTag>
      <w:r w:rsidRPr="00385910">
        <w:t>;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 xml:space="preserve">б) </w:t>
      </w:r>
      <w:smartTag w:uri="urn:schemas-microsoft-com:office:smarttags" w:element="metricconverter">
        <w:smartTagPr>
          <w:attr w:name="ProductID" w:val="351 м"/>
        </w:smartTagPr>
        <w:r w:rsidRPr="00385910">
          <w:t>351 м</w:t>
        </w:r>
      </w:smartTag>
      <w:r w:rsidRPr="00385910">
        <w:t xml:space="preserve">; </w:t>
      </w:r>
      <w:r w:rsidRPr="00385910">
        <w:tab/>
        <w:t xml:space="preserve">г) </w:t>
      </w:r>
      <w:smartTag w:uri="urn:schemas-microsoft-com:office:smarttags" w:element="metricconverter">
        <w:smartTagPr>
          <w:attr w:name="ProductID" w:val="41 м"/>
        </w:smartTagPr>
        <w:r w:rsidRPr="00385910">
          <w:t>41 м</w:t>
        </w:r>
      </w:smartTag>
      <w:r w:rsidRPr="00385910">
        <w:t>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Вкажіть затоку Світового океану, в якій зафіксовані найбільш високі припливи: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а) Бенгальська;</w:t>
      </w:r>
      <w:r w:rsidRPr="00385910">
        <w:tab/>
        <w:t>в) Біскайська;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 xml:space="preserve">б) Ботнічна; </w:t>
      </w:r>
      <w:r w:rsidRPr="00385910">
        <w:tab/>
        <w:t xml:space="preserve">г) </w:t>
      </w:r>
      <w:proofErr w:type="spellStart"/>
      <w:r w:rsidRPr="00385910">
        <w:t>Фанді</w:t>
      </w:r>
      <w:proofErr w:type="spellEnd"/>
      <w:r w:rsidRPr="00385910">
        <w:t>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 xml:space="preserve">Зазначте нормальний атмосферний тиск (у </w:t>
      </w:r>
      <w:proofErr w:type="spellStart"/>
      <w:r w:rsidRPr="00385910">
        <w:t>мм.рт.ст</w:t>
      </w:r>
      <w:proofErr w:type="spellEnd"/>
      <w:r w:rsidRPr="00385910">
        <w:t>.) для м. Херсона, якщо його абсолютна висота 30 м:</w:t>
      </w:r>
    </w:p>
    <w:p w:rsidR="00385910" w:rsidRPr="00385910" w:rsidRDefault="00385910" w:rsidP="00385910">
      <w:pPr>
        <w:tabs>
          <w:tab w:val="left" w:pos="5640"/>
        </w:tabs>
        <w:spacing w:line="360" w:lineRule="auto"/>
        <w:ind w:left="-1134" w:right="-426"/>
      </w:pPr>
      <w:r w:rsidRPr="00385910">
        <w:t>а) 760;</w:t>
      </w:r>
      <w:r w:rsidRPr="00385910">
        <w:tab/>
        <w:t>в) 730;</w:t>
      </w:r>
    </w:p>
    <w:p w:rsidR="00385910" w:rsidRPr="00385910" w:rsidRDefault="00385910" w:rsidP="00385910">
      <w:pPr>
        <w:tabs>
          <w:tab w:val="left" w:pos="5640"/>
        </w:tabs>
        <w:spacing w:line="360" w:lineRule="auto"/>
        <w:ind w:left="-1134" w:right="-426"/>
      </w:pPr>
      <w:r w:rsidRPr="00385910">
        <w:t>б) 757;</w:t>
      </w:r>
      <w:r w:rsidRPr="00385910">
        <w:tab/>
        <w:t xml:space="preserve"> г) 360.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Вкажіть карстову гірську породу: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 xml:space="preserve">а) пемза; </w:t>
      </w:r>
      <w:r w:rsidRPr="00385910">
        <w:tab/>
        <w:t xml:space="preserve">в) мірабіліт; 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б) кварцит;</w:t>
      </w:r>
      <w:r w:rsidRPr="00385910">
        <w:tab/>
        <w:t>г) базальт.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Назвіть вченого, який здійснював геоморфологічні дослідження території України:</w:t>
      </w:r>
    </w:p>
    <w:p w:rsidR="00385910" w:rsidRPr="00385910" w:rsidRDefault="00385910" w:rsidP="00385910">
      <w:pPr>
        <w:tabs>
          <w:tab w:val="left" w:pos="5640"/>
        </w:tabs>
        <w:spacing w:line="360" w:lineRule="auto"/>
        <w:ind w:left="-1134" w:right="-426"/>
      </w:pPr>
      <w:r w:rsidRPr="00385910">
        <w:t xml:space="preserve">а) К. </w:t>
      </w:r>
      <w:proofErr w:type="spellStart"/>
      <w:r w:rsidRPr="00385910">
        <w:t>Воблий</w:t>
      </w:r>
      <w:proofErr w:type="spellEnd"/>
      <w:r w:rsidRPr="00385910">
        <w:t>;</w:t>
      </w:r>
      <w:r w:rsidRPr="00385910">
        <w:tab/>
        <w:t xml:space="preserve">в) В. Бондарчук; 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 xml:space="preserve"> б) В. Попов;</w:t>
      </w:r>
      <w:r w:rsidRPr="00385910">
        <w:tab/>
        <w:t>г) М. Щербань.</w:t>
      </w:r>
    </w:p>
    <w:p w:rsidR="00385910" w:rsidRPr="00385910" w:rsidRDefault="00385910" w:rsidP="00385910">
      <w:pPr>
        <w:numPr>
          <w:ilvl w:val="0"/>
          <w:numId w:val="3"/>
        </w:num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Назвіть найважчого літаючого птаха степів Євразії: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а) журавель сірий;</w:t>
      </w:r>
      <w:r w:rsidRPr="00385910">
        <w:tab/>
        <w:t xml:space="preserve">в) </w:t>
      </w:r>
      <w:proofErr w:type="spellStart"/>
      <w:r w:rsidRPr="00385910">
        <w:t>дрофа</w:t>
      </w:r>
      <w:proofErr w:type="spellEnd"/>
      <w:r w:rsidRPr="00385910">
        <w:t>;</w:t>
      </w:r>
    </w:p>
    <w:p w:rsidR="00385910" w:rsidRPr="00385910" w:rsidRDefault="00385910" w:rsidP="00385910">
      <w:pPr>
        <w:tabs>
          <w:tab w:val="left" w:pos="1440"/>
          <w:tab w:val="left" w:pos="5640"/>
        </w:tabs>
        <w:spacing w:line="360" w:lineRule="auto"/>
        <w:ind w:left="-1134" w:right="-426"/>
      </w:pPr>
      <w:r w:rsidRPr="00385910">
        <w:t>б) індик дикий;</w:t>
      </w:r>
      <w:r w:rsidRPr="00385910">
        <w:tab/>
        <w:t>г) гусак дикий.</w:t>
      </w:r>
    </w:p>
    <w:p w:rsidR="00385910" w:rsidRPr="00385910" w:rsidRDefault="00385910" w:rsidP="00385910">
      <w:pPr>
        <w:pStyle w:val="2"/>
        <w:spacing w:after="240"/>
        <w:ind w:left="-1134" w:right="-426"/>
        <w:rPr>
          <w:rFonts w:ascii="Times New Roman" w:hAnsi="Times New Roman" w:cs="Times New Roman"/>
          <w:sz w:val="24"/>
          <w:szCs w:val="24"/>
        </w:rPr>
      </w:pPr>
      <w:r w:rsidRPr="00385910">
        <w:rPr>
          <w:rFonts w:ascii="Times New Roman" w:hAnsi="Times New Roman" w:cs="Times New Roman"/>
          <w:sz w:val="24"/>
          <w:szCs w:val="24"/>
        </w:rPr>
        <w:lastRenderedPageBreak/>
        <w:t>ТЕОРЕТИЧНИЙ ТУР</w:t>
      </w:r>
    </w:p>
    <w:p w:rsidR="00385910" w:rsidRPr="00385910" w:rsidRDefault="00385910" w:rsidP="00385910">
      <w:pPr>
        <w:numPr>
          <w:ilvl w:val="0"/>
          <w:numId w:val="1"/>
        </w:numPr>
        <w:tabs>
          <w:tab w:val="clear" w:pos="720"/>
          <w:tab w:val="left" w:pos="1200"/>
          <w:tab w:val="left" w:pos="7920"/>
        </w:tabs>
        <w:spacing w:line="360" w:lineRule="auto"/>
        <w:ind w:left="-1134" w:right="-426" w:firstLine="840"/>
      </w:pPr>
      <w:r w:rsidRPr="00385910">
        <w:t>Як відомо, в Україні значна частина економічно-активного населення зайнята у неформальному «тіньовому» секторі економіки. Проаналізуйте та поясніть, як це явище пов’язано з безробіттям, які його наслідки для економіки України.</w:t>
      </w:r>
      <w:r w:rsidRPr="00385910">
        <w:tab/>
      </w:r>
      <w:r w:rsidRPr="00385910">
        <w:tab/>
      </w:r>
      <w:r w:rsidRPr="00385910">
        <w:rPr>
          <w:b/>
        </w:rPr>
        <w:t>(12 балів)</w:t>
      </w:r>
    </w:p>
    <w:p w:rsidR="00385910" w:rsidRPr="00385910" w:rsidRDefault="00385910" w:rsidP="00385910">
      <w:pPr>
        <w:numPr>
          <w:ilvl w:val="0"/>
          <w:numId w:val="1"/>
        </w:numPr>
        <w:tabs>
          <w:tab w:val="clear" w:pos="720"/>
          <w:tab w:val="left" w:pos="1200"/>
          <w:tab w:val="left" w:pos="7920"/>
        </w:tabs>
        <w:spacing w:line="360" w:lineRule="auto"/>
        <w:ind w:left="-1134" w:right="-426" w:firstLine="840"/>
      </w:pPr>
      <w:r w:rsidRPr="00385910">
        <w:t xml:space="preserve">Поясніть, як і чому відрізняються етнічні межі та державний кордон України. </w:t>
      </w:r>
      <w:r w:rsidRPr="00385910">
        <w:tab/>
        <w:t xml:space="preserve"> </w:t>
      </w:r>
      <w:r w:rsidRPr="00385910">
        <w:tab/>
      </w:r>
      <w:r w:rsidRPr="00385910">
        <w:rPr>
          <w:b/>
        </w:rPr>
        <w:t>(12 балів)</w:t>
      </w:r>
    </w:p>
    <w:p w:rsidR="00385910" w:rsidRPr="00385910" w:rsidRDefault="00385910" w:rsidP="00385910">
      <w:pPr>
        <w:pStyle w:val="1"/>
        <w:spacing w:line="360" w:lineRule="auto"/>
        <w:ind w:left="-1134" w:right="-426"/>
        <w:rPr>
          <w:rFonts w:ascii="Times New Roman" w:hAnsi="Times New Roman" w:cs="Times New Roman"/>
          <w:i/>
          <w:sz w:val="24"/>
          <w:szCs w:val="24"/>
        </w:rPr>
      </w:pPr>
      <w:r w:rsidRPr="00385910">
        <w:rPr>
          <w:rFonts w:ascii="Times New Roman" w:hAnsi="Times New Roman" w:cs="Times New Roman"/>
          <w:i/>
          <w:sz w:val="24"/>
          <w:szCs w:val="24"/>
        </w:rPr>
        <w:t>ПРАКТИЧНИЙ ТУР</w:t>
      </w:r>
    </w:p>
    <w:p w:rsidR="00385910" w:rsidRPr="00385910" w:rsidRDefault="00385910" w:rsidP="00385910">
      <w:pPr>
        <w:numPr>
          <w:ilvl w:val="0"/>
          <w:numId w:val="2"/>
        </w:numPr>
        <w:tabs>
          <w:tab w:val="clear" w:pos="720"/>
          <w:tab w:val="left" w:pos="1200"/>
          <w:tab w:val="left" w:pos="7920"/>
        </w:tabs>
        <w:spacing w:line="360" w:lineRule="auto"/>
        <w:ind w:left="-1134" w:right="-426" w:firstLine="840"/>
        <w:rPr>
          <w:b/>
        </w:rPr>
      </w:pPr>
      <w:r w:rsidRPr="00385910">
        <w:t xml:space="preserve">Накресліть схему, що відображає структуру природно-заповідного фонду України. До кожної з відображених у схемі категорій наведіть 2-3 приклади (рекомендовано - на території Хмельницької області) </w:t>
      </w:r>
      <w:r w:rsidRPr="00385910">
        <w:tab/>
      </w:r>
      <w:r w:rsidRPr="00385910">
        <w:rPr>
          <w:b/>
        </w:rPr>
        <w:t>(10 балів)</w:t>
      </w:r>
    </w:p>
    <w:p w:rsidR="00385910" w:rsidRPr="00385910" w:rsidRDefault="00385910" w:rsidP="00385910">
      <w:pPr>
        <w:numPr>
          <w:ilvl w:val="0"/>
          <w:numId w:val="2"/>
        </w:numPr>
        <w:tabs>
          <w:tab w:val="clear" w:pos="720"/>
          <w:tab w:val="left" w:pos="1200"/>
          <w:tab w:val="left" w:pos="7920"/>
        </w:tabs>
        <w:spacing w:line="360" w:lineRule="auto"/>
        <w:ind w:left="-1134" w:right="-426" w:firstLine="840"/>
        <w:rPr>
          <w:b/>
        </w:rPr>
      </w:pPr>
      <w:r w:rsidRPr="00385910">
        <w:t xml:space="preserve">Виробництво електроенергії в Україні складає 180 млрд. кВт/год., 60% електроенергії ТЕС отримують спалюючи природний газ. Визначте кількість газу, який потрібен ТЕС, якщо </w:t>
      </w:r>
      <w:smartTag w:uri="urn:schemas-microsoft-com:office:smarttags" w:element="metricconverter">
        <w:smartTagPr>
          <w:attr w:name="ProductID" w:val="1 кг"/>
        </w:smartTagPr>
        <w:r w:rsidRPr="00385910">
          <w:t>1 кг</w:t>
        </w:r>
      </w:smartTag>
      <w:r w:rsidRPr="00385910">
        <w:t xml:space="preserve"> умовного палива (</w:t>
      </w:r>
      <w:proofErr w:type="spellStart"/>
      <w:r w:rsidRPr="00385910">
        <w:t>у.п</w:t>
      </w:r>
      <w:proofErr w:type="spellEnd"/>
      <w:r w:rsidRPr="00385910">
        <w:t xml:space="preserve">.) дає 2 кВт/год. електроенергії, а </w:t>
      </w:r>
      <w:smartTag w:uri="urn:schemas-microsoft-com:office:smarttags" w:element="metricconverter">
        <w:smartTagPr>
          <w:attr w:name="ProductID" w:val="1 кг"/>
        </w:smartTagPr>
        <w:r w:rsidRPr="00385910">
          <w:t>1 кг</w:t>
        </w:r>
      </w:smartTag>
      <w:r w:rsidRPr="00385910">
        <w:t xml:space="preserve"> газу дорівнює </w:t>
      </w:r>
      <w:smartTag w:uri="urn:schemas-microsoft-com:office:smarttags" w:element="metricconverter">
        <w:smartTagPr>
          <w:attr w:name="ProductID" w:val="1,5 кг"/>
        </w:smartTagPr>
        <w:r w:rsidRPr="00385910">
          <w:t>1,5 кг</w:t>
        </w:r>
      </w:smartTag>
      <w:r w:rsidRPr="00385910">
        <w:t xml:space="preserve"> </w:t>
      </w:r>
      <w:proofErr w:type="spellStart"/>
      <w:r w:rsidRPr="00385910">
        <w:t>у.п</w:t>
      </w:r>
      <w:proofErr w:type="spellEnd"/>
      <w:r w:rsidRPr="00385910">
        <w:t>.</w:t>
      </w:r>
      <w:r w:rsidRPr="00385910">
        <w:tab/>
      </w:r>
      <w:r w:rsidRPr="00385910">
        <w:rPr>
          <w:b/>
        </w:rPr>
        <w:t xml:space="preserve"> (8 балів)</w:t>
      </w:r>
    </w:p>
    <w:p w:rsidR="00385910" w:rsidRPr="00385910" w:rsidRDefault="00385910" w:rsidP="00385910">
      <w:pPr>
        <w:numPr>
          <w:ilvl w:val="0"/>
          <w:numId w:val="2"/>
        </w:numPr>
        <w:tabs>
          <w:tab w:val="clear" w:pos="720"/>
          <w:tab w:val="left" w:pos="1200"/>
          <w:tab w:val="left" w:pos="7920"/>
        </w:tabs>
        <w:spacing w:line="360" w:lineRule="auto"/>
        <w:ind w:left="-1134" w:right="-426" w:firstLine="840"/>
        <w:rPr>
          <w:b/>
        </w:rPr>
      </w:pPr>
      <w:r w:rsidRPr="00385910">
        <w:t>Визначте час сходу, заходу Сонця і тривалість світлового дня, якщо при спостереженні сходу Сонця горизонтальний кут становив 86</w:t>
      </w:r>
      <w:r w:rsidRPr="00385910">
        <w:rPr>
          <w:vertAlign w:val="superscript"/>
        </w:rPr>
        <w:t>0</w:t>
      </w:r>
      <w:r w:rsidRPr="00385910">
        <w:t>.</w:t>
      </w:r>
    </w:p>
    <w:p w:rsidR="00385910" w:rsidRPr="00385910" w:rsidRDefault="00385910" w:rsidP="00385910">
      <w:pPr>
        <w:tabs>
          <w:tab w:val="left" w:pos="1200"/>
          <w:tab w:val="left" w:pos="7920"/>
        </w:tabs>
        <w:spacing w:line="360" w:lineRule="auto"/>
        <w:ind w:left="-1134" w:right="-426"/>
        <w:rPr>
          <w:b/>
        </w:rPr>
      </w:pPr>
      <w:r w:rsidRPr="00385910">
        <w:tab/>
      </w:r>
      <w:r w:rsidRPr="00385910">
        <w:tab/>
      </w:r>
      <w:r w:rsidRPr="00385910">
        <w:rPr>
          <w:b/>
        </w:rPr>
        <w:t>(8 балів)</w:t>
      </w:r>
    </w:p>
    <w:p w:rsidR="00434524" w:rsidRDefault="00434524"/>
    <w:sectPr w:rsidR="00434524" w:rsidSect="004345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DF297A"/>
    <w:multiLevelType w:val="hybridMultilevel"/>
    <w:tmpl w:val="0A408276"/>
    <w:lvl w:ilvl="0" w:tplc="7EFADD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6EF01B1"/>
    <w:multiLevelType w:val="hybridMultilevel"/>
    <w:tmpl w:val="DC0EB9A4"/>
    <w:lvl w:ilvl="0" w:tplc="285479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FA36619"/>
    <w:multiLevelType w:val="hybridMultilevel"/>
    <w:tmpl w:val="E130A598"/>
    <w:lvl w:ilvl="0" w:tplc="63B691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5910"/>
    <w:rsid w:val="00385910"/>
    <w:rsid w:val="00434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9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38591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3859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5910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385910"/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1990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dcterms:created xsi:type="dcterms:W3CDTF">2017-11-13T17:02:00Z</dcterms:created>
  <dcterms:modified xsi:type="dcterms:W3CDTF">2017-11-13T17:03:00Z</dcterms:modified>
</cp:coreProperties>
</file>